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8EFE" w14:textId="77777777" w:rsidR="00907623" w:rsidRDefault="00907623" w:rsidP="00F15BD6">
      <w:pPr>
        <w:jc w:val="both"/>
        <w:rPr>
          <w:b/>
          <w:bCs/>
        </w:rPr>
      </w:pPr>
      <w:bookmarkStart w:id="0" w:name="_GoBack"/>
      <w:bookmarkEnd w:id="0"/>
    </w:p>
    <w:p w14:paraId="747446B4" w14:textId="77777777" w:rsidR="00554C14" w:rsidRPr="00BC17B4" w:rsidRDefault="00554C14" w:rsidP="00554C14">
      <w:pPr>
        <w:jc w:val="right"/>
        <w:rPr>
          <w:rFonts w:ascii="Calibri" w:eastAsia="Calibri" w:hAnsi="Calibri"/>
          <w:b/>
          <w:sz w:val="22"/>
          <w:szCs w:val="22"/>
          <w:lang w:eastAsia="pl-PL"/>
        </w:rPr>
      </w:pPr>
      <w:r w:rsidRPr="00BC17B4">
        <w:rPr>
          <w:rFonts w:ascii="Calibri" w:eastAsia="Calibri" w:hAnsi="Calibri"/>
          <w:b/>
          <w:sz w:val="22"/>
          <w:szCs w:val="22"/>
          <w:lang w:eastAsia="pl-PL"/>
        </w:rPr>
        <w:t>Komunikat prasowy</w:t>
      </w:r>
    </w:p>
    <w:p w14:paraId="2BC951DE" w14:textId="63863C34" w:rsidR="00554C14" w:rsidRDefault="00554C14" w:rsidP="00554C14">
      <w:pPr>
        <w:spacing w:line="276" w:lineRule="auto"/>
        <w:jc w:val="right"/>
        <w:rPr>
          <w:rFonts w:ascii="Calibri" w:eastAsia="Calibri" w:hAnsi="Calibri"/>
          <w:i/>
          <w:sz w:val="22"/>
          <w:szCs w:val="22"/>
          <w:lang w:eastAsia="pl-PL"/>
        </w:rPr>
      </w:pPr>
      <w:r>
        <w:rPr>
          <w:rFonts w:ascii="Calibri" w:eastAsia="Calibri" w:hAnsi="Calibri"/>
          <w:i/>
          <w:sz w:val="22"/>
          <w:szCs w:val="22"/>
          <w:lang w:eastAsia="pl-PL"/>
        </w:rPr>
        <w:t>Warszawa, 14 maja 2020</w:t>
      </w:r>
      <w:r w:rsidRPr="00BC17B4">
        <w:rPr>
          <w:rFonts w:ascii="Calibri" w:eastAsia="Calibri" w:hAnsi="Calibri"/>
          <w:i/>
          <w:sz w:val="22"/>
          <w:szCs w:val="22"/>
          <w:lang w:eastAsia="pl-PL"/>
        </w:rPr>
        <w:t xml:space="preserve"> r.</w:t>
      </w:r>
    </w:p>
    <w:p w14:paraId="7C5E7669" w14:textId="77777777" w:rsidR="00554C14" w:rsidRDefault="00554C14" w:rsidP="00C06B4D">
      <w:pPr>
        <w:spacing w:after="120"/>
        <w:jc w:val="center"/>
        <w:rPr>
          <w:b/>
          <w:bCs/>
          <w:sz w:val="22"/>
          <w:szCs w:val="22"/>
        </w:rPr>
      </w:pPr>
    </w:p>
    <w:p w14:paraId="02E72A00" w14:textId="71155FF1" w:rsidR="00F15BD6" w:rsidRPr="00C06B4D" w:rsidRDefault="00EC700B" w:rsidP="00C06B4D">
      <w:pPr>
        <w:spacing w:after="120"/>
        <w:jc w:val="center"/>
        <w:rPr>
          <w:b/>
          <w:bCs/>
          <w:sz w:val="28"/>
          <w:szCs w:val="28"/>
        </w:rPr>
      </w:pPr>
      <w:r w:rsidRPr="00C06B4D">
        <w:rPr>
          <w:b/>
          <w:bCs/>
          <w:sz w:val="28"/>
          <w:szCs w:val="28"/>
        </w:rPr>
        <w:t>B</w:t>
      </w:r>
      <w:r w:rsidR="00464AD0" w:rsidRPr="00C06B4D">
        <w:rPr>
          <w:b/>
          <w:bCs/>
          <w:sz w:val="28"/>
          <w:szCs w:val="28"/>
        </w:rPr>
        <w:t>CAST dołącza do Grupy Polsat</w:t>
      </w:r>
    </w:p>
    <w:p w14:paraId="167D15C5" w14:textId="7B72B80C" w:rsidR="00F15BD6" w:rsidRPr="00C06B4D" w:rsidRDefault="00F15BD6" w:rsidP="00C06B4D">
      <w:pPr>
        <w:spacing w:after="120"/>
        <w:jc w:val="both"/>
        <w:rPr>
          <w:b/>
          <w:bCs/>
          <w:sz w:val="22"/>
          <w:szCs w:val="22"/>
        </w:rPr>
      </w:pPr>
      <w:r w:rsidRPr="00C06B4D">
        <w:rPr>
          <w:b/>
          <w:bCs/>
          <w:sz w:val="22"/>
          <w:szCs w:val="22"/>
        </w:rPr>
        <w:t>BCAST, polski alternatywny operator radiodyfuzyjny</w:t>
      </w:r>
      <w:r w:rsidR="00F37452" w:rsidRPr="00C06B4D">
        <w:rPr>
          <w:b/>
          <w:bCs/>
          <w:sz w:val="22"/>
          <w:szCs w:val="22"/>
        </w:rPr>
        <w:t>,</w:t>
      </w:r>
      <w:r w:rsidRPr="00C06B4D">
        <w:rPr>
          <w:b/>
          <w:bCs/>
          <w:sz w:val="22"/>
          <w:szCs w:val="22"/>
        </w:rPr>
        <w:t xml:space="preserve"> zyskał nowego udziałowca, którym został Cyfrowy Polsat. Nowy partner wniesie do BCAST bogate zaplecze technologiczne oraz obszerne know-how z zakresu telekomunikacji</w:t>
      </w:r>
      <w:r w:rsidR="00EC700B" w:rsidRPr="00C06B4D">
        <w:rPr>
          <w:b/>
          <w:bCs/>
          <w:sz w:val="22"/>
          <w:szCs w:val="22"/>
        </w:rPr>
        <w:t>.</w:t>
      </w:r>
      <w:r w:rsidRPr="00C06B4D">
        <w:rPr>
          <w:b/>
          <w:bCs/>
          <w:sz w:val="22"/>
          <w:szCs w:val="22"/>
        </w:rPr>
        <w:t xml:space="preserve"> </w:t>
      </w:r>
      <w:r w:rsidR="00464AD0" w:rsidRPr="00C06B4D">
        <w:rPr>
          <w:b/>
          <w:bCs/>
          <w:sz w:val="22"/>
          <w:szCs w:val="22"/>
        </w:rPr>
        <w:t xml:space="preserve">Współpraca obu podmiotów będzie miała wymiar nie tylko technologiczny, ale też biznesowy, otwierając dla BCAST nowe rynkowe możliwości i perspektywy rozwoju. </w:t>
      </w:r>
      <w:r w:rsidR="00D947CC" w:rsidRPr="00C06B4D">
        <w:rPr>
          <w:b/>
          <w:bCs/>
          <w:sz w:val="22"/>
          <w:szCs w:val="22"/>
        </w:rPr>
        <w:t xml:space="preserve">Z kolei </w:t>
      </w:r>
      <w:r w:rsidR="00817C94" w:rsidRPr="00C06B4D">
        <w:rPr>
          <w:b/>
          <w:bCs/>
          <w:sz w:val="22"/>
          <w:szCs w:val="22"/>
        </w:rPr>
        <w:t xml:space="preserve">Grupa Polsat zyska </w:t>
      </w:r>
      <w:r w:rsidR="00D947CC" w:rsidRPr="00C06B4D">
        <w:rPr>
          <w:b/>
          <w:bCs/>
          <w:sz w:val="22"/>
          <w:szCs w:val="22"/>
        </w:rPr>
        <w:t xml:space="preserve">dodatkowy potencjał </w:t>
      </w:r>
      <w:r w:rsidR="00817C94" w:rsidRPr="00C06B4D">
        <w:rPr>
          <w:b/>
          <w:bCs/>
          <w:sz w:val="22"/>
          <w:szCs w:val="22"/>
        </w:rPr>
        <w:t>do planowania i rozwoju swojej sieci radiowej.</w:t>
      </w:r>
    </w:p>
    <w:p w14:paraId="688EF54E" w14:textId="1454487C" w:rsidR="00294FC7" w:rsidRPr="00C06B4D" w:rsidRDefault="00577103" w:rsidP="00C06B4D">
      <w:pPr>
        <w:spacing w:after="120"/>
        <w:jc w:val="both"/>
        <w:rPr>
          <w:sz w:val="22"/>
          <w:szCs w:val="22"/>
        </w:rPr>
      </w:pPr>
      <w:r w:rsidRPr="00C06B4D">
        <w:rPr>
          <w:sz w:val="22"/>
          <w:szCs w:val="22"/>
        </w:rPr>
        <w:t>BCAST</w:t>
      </w:r>
      <w:r w:rsidR="00294FC7" w:rsidRPr="00C06B4D">
        <w:rPr>
          <w:sz w:val="22"/>
          <w:szCs w:val="22"/>
        </w:rPr>
        <w:t xml:space="preserve"> to operator radiodyfuzyjny</w:t>
      </w:r>
      <w:r w:rsidR="00227F4A" w:rsidRPr="00C06B4D">
        <w:rPr>
          <w:sz w:val="22"/>
          <w:szCs w:val="22"/>
        </w:rPr>
        <w:t>, zajmujący się emisją programów radiowych i</w:t>
      </w:r>
      <w:r w:rsidR="00907623" w:rsidRPr="00C06B4D">
        <w:rPr>
          <w:sz w:val="22"/>
          <w:szCs w:val="22"/>
        </w:rPr>
        <w:t> </w:t>
      </w:r>
      <w:r w:rsidR="00227F4A" w:rsidRPr="00C06B4D">
        <w:rPr>
          <w:sz w:val="22"/>
          <w:szCs w:val="22"/>
        </w:rPr>
        <w:t>telewizyjnych dla nadawców publicznych i komercyjnych w całej Polsce.</w:t>
      </w:r>
      <w:r w:rsidR="00294FC7" w:rsidRPr="00C06B4D">
        <w:rPr>
          <w:sz w:val="22"/>
          <w:szCs w:val="22"/>
        </w:rPr>
        <w:t xml:space="preserve"> Współpracuje z</w:t>
      </w:r>
      <w:r w:rsidR="00907623" w:rsidRPr="00C06B4D">
        <w:rPr>
          <w:sz w:val="22"/>
          <w:szCs w:val="22"/>
        </w:rPr>
        <w:t> </w:t>
      </w:r>
      <w:r w:rsidR="00294FC7" w:rsidRPr="00C06B4D">
        <w:rPr>
          <w:sz w:val="22"/>
          <w:szCs w:val="22"/>
        </w:rPr>
        <w:t xml:space="preserve">głównymi </w:t>
      </w:r>
      <w:r w:rsidR="00D80D70" w:rsidRPr="00C06B4D">
        <w:rPr>
          <w:sz w:val="22"/>
          <w:szCs w:val="22"/>
        </w:rPr>
        <w:t xml:space="preserve">radiowymi </w:t>
      </w:r>
      <w:r w:rsidR="00294FC7" w:rsidRPr="00C06B4D">
        <w:rPr>
          <w:sz w:val="22"/>
          <w:szCs w:val="22"/>
        </w:rPr>
        <w:t xml:space="preserve">nadawcami komercyjnymi (RMF, </w:t>
      </w:r>
      <w:proofErr w:type="spellStart"/>
      <w:r w:rsidR="00294FC7" w:rsidRPr="00C06B4D">
        <w:rPr>
          <w:sz w:val="22"/>
          <w:szCs w:val="22"/>
        </w:rPr>
        <w:t>Eurozet</w:t>
      </w:r>
      <w:proofErr w:type="spellEnd"/>
      <w:r w:rsidR="00294FC7" w:rsidRPr="00C06B4D">
        <w:rPr>
          <w:sz w:val="22"/>
          <w:szCs w:val="22"/>
        </w:rPr>
        <w:t>, Time/Eska, GRA, Radio Maryja</w:t>
      </w:r>
      <w:r w:rsidR="00227F4A" w:rsidRPr="00C06B4D">
        <w:rPr>
          <w:sz w:val="22"/>
          <w:szCs w:val="22"/>
        </w:rPr>
        <w:t>, Grupa Polsat</w:t>
      </w:r>
      <w:r w:rsidR="00294FC7" w:rsidRPr="00C06B4D">
        <w:rPr>
          <w:sz w:val="22"/>
          <w:szCs w:val="22"/>
        </w:rPr>
        <w:t>), a także z sektora publicznego (Polskie Radio)</w:t>
      </w:r>
      <w:r w:rsidR="00464AD0" w:rsidRPr="00C06B4D">
        <w:rPr>
          <w:sz w:val="22"/>
          <w:szCs w:val="22"/>
        </w:rPr>
        <w:t xml:space="preserve"> oraz nadawcami </w:t>
      </w:r>
      <w:r w:rsidR="00735079" w:rsidRPr="00C06B4D">
        <w:rPr>
          <w:sz w:val="22"/>
          <w:szCs w:val="22"/>
        </w:rPr>
        <w:t xml:space="preserve">telewizyjnymi </w:t>
      </w:r>
      <w:r w:rsidR="00464AD0" w:rsidRPr="00C06B4D">
        <w:rPr>
          <w:sz w:val="22"/>
          <w:szCs w:val="22"/>
        </w:rPr>
        <w:t xml:space="preserve">w </w:t>
      </w:r>
      <w:r w:rsidR="00735079" w:rsidRPr="00C06B4D">
        <w:rPr>
          <w:sz w:val="22"/>
          <w:szCs w:val="22"/>
        </w:rPr>
        <w:t xml:space="preserve">ramach </w:t>
      </w:r>
      <w:r w:rsidR="00464AD0" w:rsidRPr="00C06B4D">
        <w:rPr>
          <w:sz w:val="22"/>
          <w:szCs w:val="22"/>
        </w:rPr>
        <w:t>lokalnych multipleks</w:t>
      </w:r>
      <w:r w:rsidR="00735079" w:rsidRPr="00C06B4D">
        <w:rPr>
          <w:sz w:val="22"/>
          <w:szCs w:val="22"/>
        </w:rPr>
        <w:t>ów</w:t>
      </w:r>
      <w:r w:rsidR="00464AD0" w:rsidRPr="00C06B4D">
        <w:rPr>
          <w:sz w:val="22"/>
          <w:szCs w:val="22"/>
        </w:rPr>
        <w:t xml:space="preserve"> DVB-T</w:t>
      </w:r>
      <w:r w:rsidR="00735079" w:rsidRPr="00C06B4D">
        <w:rPr>
          <w:sz w:val="22"/>
          <w:szCs w:val="22"/>
        </w:rPr>
        <w:t xml:space="preserve">. </w:t>
      </w:r>
      <w:r w:rsidR="00294FC7" w:rsidRPr="00C06B4D">
        <w:rPr>
          <w:sz w:val="22"/>
          <w:szCs w:val="22"/>
        </w:rPr>
        <w:t>Po 6 latach działalności</w:t>
      </w:r>
      <w:r w:rsidR="00735079" w:rsidRPr="00C06B4D">
        <w:rPr>
          <w:sz w:val="22"/>
          <w:szCs w:val="22"/>
        </w:rPr>
        <w:t xml:space="preserve"> Spółka</w:t>
      </w:r>
      <w:r w:rsidR="00294FC7" w:rsidRPr="00C06B4D">
        <w:rPr>
          <w:sz w:val="22"/>
          <w:szCs w:val="22"/>
        </w:rPr>
        <w:t xml:space="preserve"> obsługuje </w:t>
      </w:r>
      <w:r w:rsidR="00735079" w:rsidRPr="00C06B4D">
        <w:rPr>
          <w:sz w:val="22"/>
          <w:szCs w:val="22"/>
        </w:rPr>
        <w:t>blisko 90 emisji RTV</w:t>
      </w:r>
      <w:r w:rsidR="00294FC7" w:rsidRPr="00C06B4D">
        <w:rPr>
          <w:sz w:val="22"/>
          <w:szCs w:val="22"/>
        </w:rPr>
        <w:t xml:space="preserve"> (FM, DAB+, DVB-T),</w:t>
      </w:r>
      <w:r w:rsidR="00D80D70" w:rsidRPr="00C06B4D">
        <w:rPr>
          <w:sz w:val="22"/>
          <w:szCs w:val="22"/>
        </w:rPr>
        <w:t xml:space="preserve"> </w:t>
      </w:r>
      <w:r w:rsidR="00735079" w:rsidRPr="00C06B4D">
        <w:rPr>
          <w:sz w:val="22"/>
          <w:szCs w:val="22"/>
        </w:rPr>
        <w:t xml:space="preserve">dysponując </w:t>
      </w:r>
      <w:r w:rsidR="00294FC7" w:rsidRPr="00C06B4D">
        <w:rPr>
          <w:sz w:val="22"/>
          <w:szCs w:val="22"/>
        </w:rPr>
        <w:t>4</w:t>
      </w:r>
      <w:r w:rsidR="00735079" w:rsidRPr="00C06B4D">
        <w:rPr>
          <w:sz w:val="22"/>
          <w:szCs w:val="22"/>
        </w:rPr>
        <w:t>5</w:t>
      </w:r>
      <w:r w:rsidR="00294FC7" w:rsidRPr="00C06B4D">
        <w:rPr>
          <w:sz w:val="22"/>
          <w:szCs w:val="22"/>
        </w:rPr>
        <w:t xml:space="preserve"> obiekt</w:t>
      </w:r>
      <w:r w:rsidR="00735079" w:rsidRPr="00C06B4D">
        <w:rPr>
          <w:sz w:val="22"/>
          <w:szCs w:val="22"/>
        </w:rPr>
        <w:t>ami</w:t>
      </w:r>
      <w:r w:rsidR="00294FC7" w:rsidRPr="00C06B4D">
        <w:rPr>
          <w:sz w:val="22"/>
          <w:szCs w:val="22"/>
        </w:rPr>
        <w:t xml:space="preserve"> nadawczy</w:t>
      </w:r>
      <w:r w:rsidR="00735079" w:rsidRPr="00C06B4D">
        <w:rPr>
          <w:sz w:val="22"/>
          <w:szCs w:val="22"/>
        </w:rPr>
        <w:t>mi, za pośrednictwem których świadczone są jej usługi</w:t>
      </w:r>
      <w:r w:rsidR="00294FC7" w:rsidRPr="00C06B4D">
        <w:rPr>
          <w:sz w:val="22"/>
          <w:szCs w:val="22"/>
        </w:rPr>
        <w:t>.</w:t>
      </w:r>
    </w:p>
    <w:p w14:paraId="095EE392" w14:textId="59DA4985" w:rsidR="008B131A" w:rsidRPr="00C06B4D" w:rsidRDefault="008B131A" w:rsidP="00C06B4D">
      <w:pPr>
        <w:spacing w:after="120"/>
        <w:jc w:val="both"/>
        <w:rPr>
          <w:b/>
          <w:bCs/>
          <w:sz w:val="22"/>
          <w:szCs w:val="22"/>
        </w:rPr>
      </w:pPr>
      <w:r w:rsidRPr="00C06B4D">
        <w:rPr>
          <w:sz w:val="22"/>
          <w:szCs w:val="22"/>
        </w:rPr>
        <w:t>„</w:t>
      </w:r>
      <w:r w:rsidR="00227F4A" w:rsidRPr="00C06B4D">
        <w:rPr>
          <w:sz w:val="22"/>
          <w:szCs w:val="22"/>
        </w:rPr>
        <w:t xml:space="preserve">BCAST jest </w:t>
      </w:r>
      <w:r w:rsidR="00D80D70" w:rsidRPr="00C06B4D">
        <w:rPr>
          <w:sz w:val="22"/>
          <w:szCs w:val="22"/>
        </w:rPr>
        <w:t xml:space="preserve">nie tylko </w:t>
      </w:r>
      <w:r w:rsidR="00227F4A" w:rsidRPr="00C06B4D">
        <w:rPr>
          <w:sz w:val="22"/>
          <w:szCs w:val="22"/>
        </w:rPr>
        <w:t>operatorem telekomunikacyjnym, a</w:t>
      </w:r>
      <w:r w:rsidR="00D80D70" w:rsidRPr="00C06B4D">
        <w:rPr>
          <w:sz w:val="22"/>
          <w:szCs w:val="22"/>
        </w:rPr>
        <w:t xml:space="preserve">le także </w:t>
      </w:r>
      <w:r w:rsidR="00227F4A" w:rsidRPr="00C06B4D">
        <w:rPr>
          <w:sz w:val="22"/>
          <w:szCs w:val="22"/>
        </w:rPr>
        <w:t>spółką technologiczną posiadającą wysokiej klasy specjalistów oraz unikalny know-how. Chcemy wykorzystać te atuty w planowaniu i rozwoju naszej sieci radiowej</w:t>
      </w:r>
      <w:r w:rsidR="00D80D70" w:rsidRPr="00C06B4D">
        <w:rPr>
          <w:sz w:val="22"/>
          <w:szCs w:val="22"/>
        </w:rPr>
        <w:t>,</w:t>
      </w:r>
      <w:r w:rsidR="00227F4A" w:rsidRPr="00C06B4D">
        <w:rPr>
          <w:sz w:val="22"/>
          <w:szCs w:val="22"/>
        </w:rPr>
        <w:t xml:space="preserve"> która będzie mogła </w:t>
      </w:r>
      <w:r w:rsidR="008A2E6B" w:rsidRPr="00C06B4D">
        <w:rPr>
          <w:sz w:val="22"/>
          <w:szCs w:val="22"/>
        </w:rPr>
        <w:t xml:space="preserve">służyć do dystrybucji usług </w:t>
      </w:r>
      <w:r w:rsidR="00227F4A" w:rsidRPr="00C06B4D">
        <w:rPr>
          <w:sz w:val="22"/>
          <w:szCs w:val="22"/>
        </w:rPr>
        <w:t xml:space="preserve">zarówno Grupie Polsat, jak i innym firmom działającym </w:t>
      </w:r>
      <w:r w:rsidR="008A2E6B" w:rsidRPr="00C06B4D">
        <w:rPr>
          <w:sz w:val="22"/>
          <w:szCs w:val="22"/>
        </w:rPr>
        <w:t>na rynku medialnym i</w:t>
      </w:r>
      <w:r w:rsidR="00907623" w:rsidRPr="00C06B4D">
        <w:rPr>
          <w:sz w:val="22"/>
          <w:szCs w:val="22"/>
        </w:rPr>
        <w:t> </w:t>
      </w:r>
      <w:r w:rsidR="008A2E6B" w:rsidRPr="00C06B4D">
        <w:rPr>
          <w:sz w:val="22"/>
          <w:szCs w:val="22"/>
        </w:rPr>
        <w:t xml:space="preserve">telekomunikacyjnym </w:t>
      </w:r>
      <w:r w:rsidR="00227F4A" w:rsidRPr="00C06B4D">
        <w:rPr>
          <w:sz w:val="22"/>
          <w:szCs w:val="22"/>
        </w:rPr>
        <w:t>w Polsce</w:t>
      </w:r>
      <w:r w:rsidR="00EC700B" w:rsidRPr="00C06B4D">
        <w:rPr>
          <w:sz w:val="22"/>
          <w:szCs w:val="22"/>
        </w:rPr>
        <w:t>.</w:t>
      </w:r>
      <w:r w:rsidR="00227F4A" w:rsidRPr="00C06B4D">
        <w:rPr>
          <w:sz w:val="22"/>
          <w:szCs w:val="22"/>
        </w:rPr>
        <w:t xml:space="preserve"> </w:t>
      </w:r>
      <w:r w:rsidR="00FF5854" w:rsidRPr="00C06B4D">
        <w:rPr>
          <w:sz w:val="22"/>
          <w:szCs w:val="22"/>
        </w:rPr>
        <w:t>Cieszę się również, że założyciele firmy pozostają w spółce i</w:t>
      </w:r>
      <w:r w:rsidR="00907623" w:rsidRPr="00C06B4D">
        <w:rPr>
          <w:sz w:val="22"/>
          <w:szCs w:val="22"/>
        </w:rPr>
        <w:t> </w:t>
      </w:r>
      <w:r w:rsidR="00FF5854" w:rsidRPr="00C06B4D">
        <w:rPr>
          <w:sz w:val="22"/>
          <w:szCs w:val="22"/>
        </w:rPr>
        <w:t xml:space="preserve">będziemy mogli współpracować </w:t>
      </w:r>
      <w:r w:rsidR="00D80D70" w:rsidRPr="00C06B4D">
        <w:rPr>
          <w:sz w:val="22"/>
          <w:szCs w:val="22"/>
        </w:rPr>
        <w:t>zarówno</w:t>
      </w:r>
      <w:r w:rsidR="00FF5854" w:rsidRPr="00C06B4D">
        <w:rPr>
          <w:sz w:val="22"/>
          <w:szCs w:val="22"/>
        </w:rPr>
        <w:t xml:space="preserve"> w zarządzie</w:t>
      </w:r>
      <w:r w:rsidR="00D80D70" w:rsidRPr="00C06B4D">
        <w:rPr>
          <w:sz w:val="22"/>
          <w:szCs w:val="22"/>
        </w:rPr>
        <w:t>, jak i</w:t>
      </w:r>
      <w:r w:rsidR="00FF5854" w:rsidRPr="00C06B4D">
        <w:rPr>
          <w:sz w:val="22"/>
          <w:szCs w:val="22"/>
        </w:rPr>
        <w:t xml:space="preserve"> radzie nadzorczej</w:t>
      </w:r>
      <w:r w:rsidR="00227F4A" w:rsidRPr="00C06B4D">
        <w:rPr>
          <w:sz w:val="22"/>
          <w:szCs w:val="22"/>
        </w:rPr>
        <w:t xml:space="preserve">” </w:t>
      </w:r>
      <w:r w:rsidR="00227F4A" w:rsidRPr="00C06B4D">
        <w:rPr>
          <w:b/>
          <w:bCs/>
          <w:sz w:val="22"/>
          <w:szCs w:val="22"/>
        </w:rPr>
        <w:t xml:space="preserve">– </w:t>
      </w:r>
      <w:r w:rsidR="00227F4A" w:rsidRPr="00C06B4D">
        <w:rPr>
          <w:bCs/>
          <w:sz w:val="22"/>
          <w:szCs w:val="22"/>
        </w:rPr>
        <w:t xml:space="preserve">powiedział </w:t>
      </w:r>
      <w:r w:rsidR="00227F4A" w:rsidRPr="00C06B4D">
        <w:rPr>
          <w:b/>
          <w:bCs/>
          <w:sz w:val="22"/>
          <w:szCs w:val="22"/>
        </w:rPr>
        <w:t>J</w:t>
      </w:r>
      <w:r w:rsidR="00EC700B" w:rsidRPr="00C06B4D">
        <w:rPr>
          <w:b/>
          <w:bCs/>
          <w:sz w:val="22"/>
          <w:szCs w:val="22"/>
        </w:rPr>
        <w:t xml:space="preserve">acek </w:t>
      </w:r>
      <w:r w:rsidR="00227F4A" w:rsidRPr="00C06B4D">
        <w:rPr>
          <w:b/>
          <w:bCs/>
          <w:sz w:val="22"/>
          <w:szCs w:val="22"/>
        </w:rPr>
        <w:t>F</w:t>
      </w:r>
      <w:r w:rsidR="00EC700B" w:rsidRPr="00C06B4D">
        <w:rPr>
          <w:b/>
          <w:bCs/>
          <w:sz w:val="22"/>
          <w:szCs w:val="22"/>
        </w:rPr>
        <w:t>elczykowski, Członek Zarządu Cyfrowego Polsatu i Polkomtela, operatora sieci Plus.</w:t>
      </w:r>
    </w:p>
    <w:p w14:paraId="3474B56B" w14:textId="264364F1" w:rsidR="00B30AEF" w:rsidRPr="00C06B4D" w:rsidRDefault="00EC700B" w:rsidP="00C06B4D">
      <w:pPr>
        <w:spacing w:after="120"/>
        <w:jc w:val="both"/>
        <w:rPr>
          <w:color w:val="000000" w:themeColor="text1"/>
          <w:sz w:val="22"/>
          <w:szCs w:val="22"/>
        </w:rPr>
      </w:pPr>
      <w:r w:rsidRPr="00C06B4D">
        <w:rPr>
          <w:color w:val="000000" w:themeColor="text1"/>
          <w:sz w:val="22"/>
          <w:szCs w:val="22"/>
        </w:rPr>
        <w:t>BCAST</w:t>
      </w:r>
      <w:r w:rsidR="00B30AEF" w:rsidRPr="00C06B4D">
        <w:rPr>
          <w:color w:val="000000" w:themeColor="text1"/>
          <w:sz w:val="22"/>
          <w:szCs w:val="22"/>
        </w:rPr>
        <w:t xml:space="preserve"> </w:t>
      </w:r>
      <w:r w:rsidR="00E601B8" w:rsidRPr="00C06B4D">
        <w:rPr>
          <w:color w:val="000000" w:themeColor="text1"/>
          <w:sz w:val="22"/>
          <w:szCs w:val="22"/>
        </w:rPr>
        <w:t xml:space="preserve">posiada kilkunastoletnie doświadczenie w sferze usług i inwestycji telekomunikacyjnych. </w:t>
      </w:r>
      <w:r w:rsidRPr="00C06B4D">
        <w:rPr>
          <w:color w:val="000000" w:themeColor="text1"/>
          <w:sz w:val="22"/>
          <w:szCs w:val="22"/>
        </w:rPr>
        <w:t>Mo</w:t>
      </w:r>
      <w:r w:rsidR="00E601B8" w:rsidRPr="00C06B4D">
        <w:rPr>
          <w:color w:val="000000" w:themeColor="text1"/>
          <w:sz w:val="22"/>
          <w:szCs w:val="22"/>
        </w:rPr>
        <w:t>że</w:t>
      </w:r>
      <w:r w:rsidR="00B30AEF" w:rsidRPr="00C06B4D">
        <w:rPr>
          <w:color w:val="000000" w:themeColor="text1"/>
          <w:sz w:val="22"/>
          <w:szCs w:val="22"/>
        </w:rPr>
        <w:t xml:space="preserve"> pochwalić się </w:t>
      </w:r>
      <w:r w:rsidR="00E601B8" w:rsidRPr="00C06B4D">
        <w:rPr>
          <w:color w:val="000000" w:themeColor="text1"/>
          <w:sz w:val="22"/>
          <w:szCs w:val="22"/>
        </w:rPr>
        <w:t xml:space="preserve">również </w:t>
      </w:r>
      <w:r w:rsidR="00A619B3" w:rsidRPr="00C06B4D">
        <w:rPr>
          <w:color w:val="000000" w:themeColor="text1"/>
          <w:sz w:val="22"/>
          <w:szCs w:val="22"/>
        </w:rPr>
        <w:t>zrealizowaniem</w:t>
      </w:r>
      <w:r w:rsidR="00B30AEF" w:rsidRPr="00C06B4D">
        <w:rPr>
          <w:color w:val="000000" w:themeColor="text1"/>
          <w:sz w:val="22"/>
          <w:szCs w:val="22"/>
        </w:rPr>
        <w:t xml:space="preserve"> autorskiego rozwiązania</w:t>
      </w:r>
      <w:r w:rsidR="00C022AC" w:rsidRPr="00C06B4D">
        <w:rPr>
          <w:color w:val="000000" w:themeColor="text1"/>
          <w:sz w:val="22"/>
          <w:szCs w:val="22"/>
        </w:rPr>
        <w:t xml:space="preserve"> DABCAST</w:t>
      </w:r>
      <w:r w:rsidR="00E601B8" w:rsidRPr="00C06B4D">
        <w:rPr>
          <w:color w:val="000000" w:themeColor="text1"/>
          <w:sz w:val="22"/>
          <w:szCs w:val="22"/>
        </w:rPr>
        <w:t xml:space="preserve"> w zakresie radiowych technologii cyfrowych, d</w:t>
      </w:r>
      <w:r w:rsidR="00B30AEF" w:rsidRPr="00C06B4D">
        <w:rPr>
          <w:color w:val="000000" w:themeColor="text1"/>
          <w:sz w:val="22"/>
          <w:szCs w:val="22"/>
        </w:rPr>
        <w:t xml:space="preserve">zięki </w:t>
      </w:r>
      <w:r w:rsidR="00E601B8" w:rsidRPr="00C06B4D">
        <w:rPr>
          <w:color w:val="000000" w:themeColor="text1"/>
          <w:sz w:val="22"/>
          <w:szCs w:val="22"/>
        </w:rPr>
        <w:t>któremu</w:t>
      </w:r>
      <w:r w:rsidR="00B30AEF" w:rsidRPr="00C06B4D">
        <w:rPr>
          <w:color w:val="000000" w:themeColor="text1"/>
          <w:sz w:val="22"/>
          <w:szCs w:val="22"/>
        </w:rPr>
        <w:t xml:space="preserve"> firma, jako jedna z</w:t>
      </w:r>
      <w:r w:rsidR="00907623" w:rsidRPr="00C06B4D">
        <w:rPr>
          <w:color w:val="000000" w:themeColor="text1"/>
          <w:sz w:val="22"/>
          <w:szCs w:val="22"/>
        </w:rPr>
        <w:t> </w:t>
      </w:r>
      <w:r w:rsidRPr="00C06B4D">
        <w:rPr>
          <w:color w:val="000000" w:themeColor="text1"/>
          <w:sz w:val="22"/>
          <w:szCs w:val="22"/>
        </w:rPr>
        <w:t>niewielu</w:t>
      </w:r>
      <w:r w:rsidR="00B30AEF" w:rsidRPr="00C06B4D">
        <w:rPr>
          <w:color w:val="000000" w:themeColor="text1"/>
          <w:sz w:val="22"/>
          <w:szCs w:val="22"/>
        </w:rPr>
        <w:t xml:space="preserve"> w Polsce, pozyskała dofinansowanie na badania i innowacje w ramach </w:t>
      </w:r>
      <w:r w:rsidR="00E601B8" w:rsidRPr="00C06B4D">
        <w:rPr>
          <w:color w:val="000000" w:themeColor="text1"/>
          <w:sz w:val="22"/>
          <w:szCs w:val="22"/>
        </w:rPr>
        <w:t xml:space="preserve">prestiżowego </w:t>
      </w:r>
      <w:r w:rsidR="00B30AEF" w:rsidRPr="00C06B4D">
        <w:rPr>
          <w:color w:val="000000" w:themeColor="text1"/>
          <w:sz w:val="22"/>
          <w:szCs w:val="22"/>
        </w:rPr>
        <w:t xml:space="preserve">programu Unii Europejskiej Horyzont 2020 faza II. </w:t>
      </w:r>
      <w:r w:rsidR="00E601B8" w:rsidRPr="00C06B4D">
        <w:rPr>
          <w:color w:val="000000" w:themeColor="text1"/>
          <w:sz w:val="22"/>
          <w:szCs w:val="22"/>
        </w:rPr>
        <w:t>O</w:t>
      </w:r>
      <w:r w:rsidR="00B30AEF" w:rsidRPr="00C06B4D">
        <w:rPr>
          <w:color w:val="000000" w:themeColor="text1"/>
          <w:sz w:val="22"/>
          <w:szCs w:val="22"/>
        </w:rPr>
        <w:t>pracowan</w:t>
      </w:r>
      <w:r w:rsidR="00E601B8" w:rsidRPr="00C06B4D">
        <w:rPr>
          <w:color w:val="000000" w:themeColor="text1"/>
          <w:sz w:val="22"/>
          <w:szCs w:val="22"/>
        </w:rPr>
        <w:t>e technologie</w:t>
      </w:r>
      <w:r w:rsidR="00B30AEF" w:rsidRPr="00C06B4D">
        <w:rPr>
          <w:color w:val="000000" w:themeColor="text1"/>
          <w:sz w:val="22"/>
          <w:szCs w:val="22"/>
        </w:rPr>
        <w:t xml:space="preserve"> </w:t>
      </w:r>
      <w:r w:rsidR="00E601B8" w:rsidRPr="00C06B4D">
        <w:rPr>
          <w:color w:val="000000" w:themeColor="text1"/>
          <w:sz w:val="22"/>
          <w:szCs w:val="22"/>
        </w:rPr>
        <w:t>pozwalają</w:t>
      </w:r>
      <w:r w:rsidR="00B30AEF" w:rsidRPr="00C06B4D">
        <w:rPr>
          <w:color w:val="000000" w:themeColor="text1"/>
          <w:sz w:val="22"/>
          <w:szCs w:val="22"/>
        </w:rPr>
        <w:t xml:space="preserve"> </w:t>
      </w:r>
      <w:r w:rsidR="00E601B8" w:rsidRPr="00C06B4D">
        <w:rPr>
          <w:color w:val="000000" w:themeColor="text1"/>
          <w:sz w:val="22"/>
          <w:szCs w:val="22"/>
        </w:rPr>
        <w:t xml:space="preserve">Spółce </w:t>
      </w:r>
      <w:r w:rsidR="00B30AEF" w:rsidRPr="00C06B4D">
        <w:rPr>
          <w:color w:val="000000" w:themeColor="text1"/>
          <w:sz w:val="22"/>
          <w:szCs w:val="22"/>
        </w:rPr>
        <w:t>zdobywa</w:t>
      </w:r>
      <w:r w:rsidR="00E601B8" w:rsidRPr="00C06B4D">
        <w:rPr>
          <w:color w:val="000000" w:themeColor="text1"/>
          <w:sz w:val="22"/>
          <w:szCs w:val="22"/>
        </w:rPr>
        <w:t>ć</w:t>
      </w:r>
      <w:r w:rsidR="00B30AEF" w:rsidRPr="00C06B4D">
        <w:rPr>
          <w:color w:val="000000" w:themeColor="text1"/>
          <w:sz w:val="22"/>
          <w:szCs w:val="22"/>
        </w:rPr>
        <w:t xml:space="preserve"> klientów nie tylko w Polsce, ale i za granicą. </w:t>
      </w:r>
    </w:p>
    <w:p w14:paraId="236F638A" w14:textId="3323B1D7" w:rsidR="00B30AEF" w:rsidRPr="00C06B4D" w:rsidRDefault="00B30AEF" w:rsidP="00C06B4D">
      <w:pPr>
        <w:spacing w:after="120"/>
        <w:jc w:val="both"/>
        <w:rPr>
          <w:b/>
          <w:bCs/>
          <w:sz w:val="22"/>
          <w:szCs w:val="22"/>
        </w:rPr>
      </w:pPr>
      <w:r w:rsidRPr="00C06B4D">
        <w:rPr>
          <w:sz w:val="22"/>
          <w:szCs w:val="22"/>
        </w:rPr>
        <w:t>„Dołączenie do Grupy Polsat jest dla nas kolejnym</w:t>
      </w:r>
      <w:r w:rsidR="00C92FAE" w:rsidRPr="00C06B4D">
        <w:rPr>
          <w:sz w:val="22"/>
          <w:szCs w:val="22"/>
        </w:rPr>
        <w:t xml:space="preserve"> </w:t>
      </w:r>
      <w:r w:rsidRPr="00C06B4D">
        <w:rPr>
          <w:sz w:val="22"/>
          <w:szCs w:val="22"/>
        </w:rPr>
        <w:t>ważnym posunięciem, jeżeli chodzi o</w:t>
      </w:r>
      <w:r w:rsidR="00696C10" w:rsidRPr="00C06B4D">
        <w:rPr>
          <w:sz w:val="22"/>
          <w:szCs w:val="22"/>
        </w:rPr>
        <w:t> </w:t>
      </w:r>
      <w:r w:rsidRPr="00C06B4D">
        <w:rPr>
          <w:sz w:val="22"/>
          <w:szCs w:val="22"/>
        </w:rPr>
        <w:t>rozwój BCAST. To z jednej strony uwieńczenie prac całego zespołu, z drugiej – duży krok w</w:t>
      </w:r>
      <w:r w:rsidR="00696C10" w:rsidRPr="00C06B4D">
        <w:rPr>
          <w:sz w:val="22"/>
          <w:szCs w:val="22"/>
        </w:rPr>
        <w:t> </w:t>
      </w:r>
      <w:r w:rsidRPr="00C06B4D">
        <w:rPr>
          <w:sz w:val="22"/>
          <w:szCs w:val="22"/>
        </w:rPr>
        <w:t>kierunku, który sobie wytyczyliśmy. Wsparcie ze strony partnera</w:t>
      </w:r>
      <w:r w:rsidR="00C92FAE" w:rsidRPr="00C06B4D">
        <w:rPr>
          <w:sz w:val="22"/>
          <w:szCs w:val="22"/>
        </w:rPr>
        <w:t>,</w:t>
      </w:r>
      <w:r w:rsidRPr="00C06B4D">
        <w:rPr>
          <w:sz w:val="22"/>
          <w:szCs w:val="22"/>
        </w:rPr>
        <w:t xml:space="preserve"> jakim jest Cyfrowy Polsat</w:t>
      </w:r>
      <w:r w:rsidR="00C92FAE" w:rsidRPr="00C06B4D">
        <w:rPr>
          <w:sz w:val="22"/>
          <w:szCs w:val="22"/>
        </w:rPr>
        <w:t>,</w:t>
      </w:r>
      <w:r w:rsidRPr="00C06B4D">
        <w:rPr>
          <w:sz w:val="22"/>
          <w:szCs w:val="22"/>
        </w:rPr>
        <w:t xml:space="preserve"> pozwoli nam </w:t>
      </w:r>
      <w:r w:rsidR="00D168AB" w:rsidRPr="00C06B4D">
        <w:rPr>
          <w:sz w:val="22"/>
          <w:szCs w:val="22"/>
        </w:rPr>
        <w:t xml:space="preserve">przede wszystkim zrealizować nowe duże kontrakty, ale również udoskonalić usługi świadczone dla obecnych Klientów. </w:t>
      </w:r>
      <w:r w:rsidRPr="00C06B4D">
        <w:rPr>
          <w:sz w:val="22"/>
          <w:szCs w:val="22"/>
        </w:rPr>
        <w:t>Jestem przekonany, że czeka na nas wiele fascynujących projektów</w:t>
      </w:r>
      <w:r w:rsidR="00D168AB" w:rsidRPr="00C06B4D">
        <w:rPr>
          <w:sz w:val="22"/>
          <w:szCs w:val="22"/>
        </w:rPr>
        <w:t>,</w:t>
      </w:r>
      <w:r w:rsidR="00E601B8" w:rsidRPr="00C06B4D">
        <w:rPr>
          <w:sz w:val="22"/>
          <w:szCs w:val="22"/>
        </w:rPr>
        <w:t xml:space="preserve"> </w:t>
      </w:r>
      <w:r w:rsidR="00D168AB" w:rsidRPr="00C06B4D">
        <w:rPr>
          <w:sz w:val="22"/>
          <w:szCs w:val="22"/>
        </w:rPr>
        <w:t>zarówno z obszaru radiodyfuzji</w:t>
      </w:r>
      <w:r w:rsidR="00C92FAE" w:rsidRPr="00C06B4D">
        <w:rPr>
          <w:sz w:val="22"/>
          <w:szCs w:val="22"/>
        </w:rPr>
        <w:t>,</w:t>
      </w:r>
      <w:r w:rsidR="00D168AB" w:rsidRPr="00C06B4D">
        <w:rPr>
          <w:sz w:val="22"/>
          <w:szCs w:val="22"/>
        </w:rPr>
        <w:t xml:space="preserve"> jak i nowych technologii” </w:t>
      </w:r>
      <w:r w:rsidRPr="00C06B4D">
        <w:rPr>
          <w:b/>
          <w:bCs/>
          <w:sz w:val="22"/>
          <w:szCs w:val="22"/>
        </w:rPr>
        <w:t xml:space="preserve">– </w:t>
      </w:r>
      <w:r w:rsidRPr="00C06B4D">
        <w:rPr>
          <w:bCs/>
          <w:sz w:val="22"/>
          <w:szCs w:val="22"/>
        </w:rPr>
        <w:t>mówi</w:t>
      </w:r>
      <w:r w:rsidRPr="00C06B4D">
        <w:rPr>
          <w:b/>
          <w:bCs/>
          <w:sz w:val="22"/>
          <w:szCs w:val="22"/>
        </w:rPr>
        <w:t xml:space="preserve"> Maciej Lipiński</w:t>
      </w:r>
      <w:r w:rsidR="00421A71" w:rsidRPr="00C06B4D">
        <w:rPr>
          <w:b/>
          <w:bCs/>
          <w:sz w:val="22"/>
          <w:szCs w:val="22"/>
        </w:rPr>
        <w:t xml:space="preserve">, Członek Zarządu i pomysłodawca BCAST. </w:t>
      </w:r>
    </w:p>
    <w:p w14:paraId="280DF553" w14:textId="7B6A629D" w:rsidR="00A619B3" w:rsidRPr="00C06B4D" w:rsidRDefault="0008157C" w:rsidP="00C06B4D">
      <w:pPr>
        <w:spacing w:after="120"/>
        <w:jc w:val="both"/>
        <w:rPr>
          <w:sz w:val="22"/>
          <w:szCs w:val="22"/>
        </w:rPr>
      </w:pPr>
      <w:r w:rsidRPr="00C06B4D">
        <w:rPr>
          <w:sz w:val="22"/>
          <w:szCs w:val="22"/>
        </w:rPr>
        <w:t xml:space="preserve">Cyfrowy Polsat objął w BCAST 69% udziałów. </w:t>
      </w:r>
      <w:r w:rsidR="00A619B3" w:rsidRPr="00C06B4D">
        <w:rPr>
          <w:sz w:val="22"/>
          <w:szCs w:val="22"/>
        </w:rPr>
        <w:t>W zarządzie Spółki pozostaną zasiadający tam dotychczas Maciej Lipiński i Krzysztof Karpiński. D</w:t>
      </w:r>
      <w:r w:rsidR="00FF5854" w:rsidRPr="00C06B4D">
        <w:rPr>
          <w:sz w:val="22"/>
          <w:szCs w:val="22"/>
        </w:rPr>
        <w:t xml:space="preserve">ołączą do nich Jacek Felczykowski oraz Dariusz Działkowski z Grupy Polsat. Andrzej </w:t>
      </w:r>
      <w:proofErr w:type="spellStart"/>
      <w:r w:rsidR="00FF5854" w:rsidRPr="00C06B4D">
        <w:rPr>
          <w:sz w:val="22"/>
          <w:szCs w:val="22"/>
        </w:rPr>
        <w:t>Papuda</w:t>
      </w:r>
      <w:proofErr w:type="spellEnd"/>
      <w:r w:rsidR="00FF5854" w:rsidRPr="00C06B4D">
        <w:rPr>
          <w:sz w:val="22"/>
          <w:szCs w:val="22"/>
        </w:rPr>
        <w:t>, który był współzałożycielem Spółki, będzie kontynuował współpracę z poziomu Członka Rady Nadzorczej.</w:t>
      </w:r>
    </w:p>
    <w:p w14:paraId="35F44FE5" w14:textId="77777777" w:rsidR="0043585F" w:rsidRPr="00C06B4D" w:rsidRDefault="0043585F" w:rsidP="00294FC7">
      <w:pPr>
        <w:jc w:val="both"/>
        <w:rPr>
          <w:sz w:val="22"/>
          <w:szCs w:val="22"/>
        </w:rPr>
      </w:pPr>
    </w:p>
    <w:p w14:paraId="2EA91E05" w14:textId="77777777" w:rsidR="00554C14" w:rsidRPr="002F31C6" w:rsidRDefault="00554C14" w:rsidP="00554C14">
      <w:pPr>
        <w:tabs>
          <w:tab w:val="right" w:pos="8789"/>
        </w:tabs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2F31C6">
        <w:rPr>
          <w:rFonts w:ascii="Calibri" w:hAnsi="Calibri" w:cs="Calibri"/>
          <w:b/>
          <w:sz w:val="22"/>
          <w:szCs w:val="22"/>
        </w:rPr>
        <w:t>Kontakt dla mediów:</w:t>
      </w:r>
    </w:p>
    <w:p w14:paraId="28F16402" w14:textId="77777777" w:rsidR="00554C14" w:rsidRPr="002F31C6" w:rsidRDefault="00554C14" w:rsidP="00554C14">
      <w:pPr>
        <w:tabs>
          <w:tab w:val="left" w:pos="708"/>
        </w:tabs>
        <w:jc w:val="both"/>
        <w:outlineLvl w:val="0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Olga Zomer</w:t>
      </w:r>
    </w:p>
    <w:p w14:paraId="4F96716C" w14:textId="77777777" w:rsidR="00554C14" w:rsidRPr="002F31C6" w:rsidRDefault="00554C14" w:rsidP="00554C14">
      <w:pPr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Rzecznik Prasowy</w:t>
      </w:r>
    </w:p>
    <w:p w14:paraId="598A2E20" w14:textId="77777777" w:rsidR="00554C14" w:rsidRPr="002F31C6" w:rsidRDefault="00554C14" w:rsidP="00554C14">
      <w:pPr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2F31C6">
        <w:rPr>
          <w:rFonts w:ascii="Calibri" w:hAnsi="Calibri" w:cs="Calibri"/>
          <w:sz w:val="22"/>
          <w:szCs w:val="22"/>
        </w:rPr>
        <w:t>Cyfrowy Polsat S.A.</w:t>
      </w:r>
    </w:p>
    <w:p w14:paraId="25185F10" w14:textId="77777777" w:rsidR="00554C14" w:rsidRPr="00DF6AA7" w:rsidRDefault="00554C14" w:rsidP="00554C14">
      <w:pPr>
        <w:tabs>
          <w:tab w:val="left" w:pos="708"/>
        </w:tabs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+48</w:t>
      </w:r>
      <w:r w:rsidRPr="00DF6AA7">
        <w:rPr>
          <w:rFonts w:ascii="Calibri" w:hAnsi="Calibri" w:cs="Calibri"/>
          <w:sz w:val="22"/>
          <w:szCs w:val="22"/>
        </w:rPr>
        <w:t xml:space="preserve"> 507 096 883</w:t>
      </w:r>
    </w:p>
    <w:p w14:paraId="78A9CA3F" w14:textId="2FC07155" w:rsidR="0043585F" w:rsidRPr="00C06B4D" w:rsidRDefault="00554C14" w:rsidP="00C06B4D">
      <w:pPr>
        <w:tabs>
          <w:tab w:val="left" w:pos="708"/>
        </w:tabs>
        <w:jc w:val="both"/>
        <w:outlineLvl w:val="0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7" w:history="1">
        <w:r w:rsidRPr="00DF6AA7">
          <w:rPr>
            <w:rFonts w:ascii="Calibri" w:hAnsi="Calibri" w:cs="Calibri"/>
            <w:color w:val="0000FF"/>
            <w:sz w:val="22"/>
            <w:szCs w:val="22"/>
            <w:u w:val="single"/>
          </w:rPr>
          <w:t>ozomer@cyfrowypolsat.pl</w:t>
        </w:r>
      </w:hyperlink>
    </w:p>
    <w:sectPr w:rsidR="0043585F" w:rsidRPr="00C06B4D" w:rsidSect="00C022A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BA0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AFA9" w16cex:dateUtc="2020-05-08T08:15:00Z"/>
  <w16cex:commentExtensible w16cex:durableId="225FB041" w16cex:dateUtc="2020-05-08T08:17:00Z"/>
  <w16cex:commentExtensible w16cex:durableId="225FB258" w16cex:dateUtc="2020-05-08T08:26:00Z"/>
  <w16cex:commentExtensible w16cex:durableId="225FB609" w16cex:dateUtc="2020-05-08T08:42:00Z"/>
  <w16cex:commentExtensible w16cex:durableId="225FB7E0" w16cex:dateUtc="2020-05-08T08:50:00Z"/>
  <w16cex:commentExtensible w16cex:durableId="225FB92F" w16cex:dateUtc="2020-05-08T08:55:00Z"/>
  <w16cex:commentExtensible w16cex:durableId="225FCC15" w16cex:dateUtc="2020-05-08T10:16:00Z"/>
  <w16cex:commentExtensible w16cex:durableId="225FCCA3" w16cex:dateUtc="2020-05-08T10:18:00Z"/>
  <w16cex:commentExtensible w16cex:durableId="225FCCD1" w16cex:dateUtc="2020-05-08T10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F5946" w14:textId="77777777" w:rsidR="00F0443A" w:rsidRDefault="00F0443A" w:rsidP="00F15BD6">
      <w:r>
        <w:separator/>
      </w:r>
    </w:p>
  </w:endnote>
  <w:endnote w:type="continuationSeparator" w:id="0">
    <w:p w14:paraId="5A264019" w14:textId="77777777" w:rsidR="00F0443A" w:rsidRDefault="00F0443A" w:rsidP="00F1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A1CD" w14:textId="77777777" w:rsidR="00F0443A" w:rsidRDefault="00F0443A" w:rsidP="00F15BD6">
      <w:r>
        <w:separator/>
      </w:r>
    </w:p>
  </w:footnote>
  <w:footnote w:type="continuationSeparator" w:id="0">
    <w:p w14:paraId="7E42B6DE" w14:textId="77777777" w:rsidR="00F0443A" w:rsidRDefault="00F0443A" w:rsidP="00F1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AF40" w14:textId="186ABCEC" w:rsidR="00907623" w:rsidRDefault="00907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5E6B4C" wp14:editId="1155FB45">
          <wp:simplePos x="0" y="0"/>
          <wp:positionH relativeFrom="margin">
            <wp:posOffset>4034790</wp:posOffset>
          </wp:positionH>
          <wp:positionV relativeFrom="margin">
            <wp:posOffset>-847090</wp:posOffset>
          </wp:positionV>
          <wp:extent cx="2053590" cy="990600"/>
          <wp:effectExtent l="0" t="0" r="3810" b="0"/>
          <wp:wrapSquare wrapText="bothSides"/>
          <wp:docPr id="1" name="Obraz 1" descr="logo_CP_tło białe i i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P_tło białe i i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9BD3396" wp14:editId="5C31B36D">
          <wp:simplePos x="0" y="0"/>
          <wp:positionH relativeFrom="column">
            <wp:posOffset>11723</wp:posOffset>
          </wp:positionH>
          <wp:positionV relativeFrom="paragraph">
            <wp:posOffset>-258543</wp:posOffset>
          </wp:positionV>
          <wp:extent cx="1685925" cy="704850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ktawia Chołuj">
    <w15:presenceInfo w15:providerId="AD" w15:userId="S-1-5-21-155067280-809370790-310601177-30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6"/>
    <w:rsid w:val="0002165A"/>
    <w:rsid w:val="0008157C"/>
    <w:rsid w:val="001624BF"/>
    <w:rsid w:val="00227F4A"/>
    <w:rsid w:val="002567E1"/>
    <w:rsid w:val="0028080C"/>
    <w:rsid w:val="00294FC7"/>
    <w:rsid w:val="002B28ED"/>
    <w:rsid w:val="003D12BD"/>
    <w:rsid w:val="00421A71"/>
    <w:rsid w:val="0043585F"/>
    <w:rsid w:val="00464AD0"/>
    <w:rsid w:val="00511469"/>
    <w:rsid w:val="00554C14"/>
    <w:rsid w:val="00577103"/>
    <w:rsid w:val="005B754A"/>
    <w:rsid w:val="005D651A"/>
    <w:rsid w:val="00637A53"/>
    <w:rsid w:val="0067503A"/>
    <w:rsid w:val="00692263"/>
    <w:rsid w:val="006960BF"/>
    <w:rsid w:val="00696C10"/>
    <w:rsid w:val="00711979"/>
    <w:rsid w:val="00735079"/>
    <w:rsid w:val="00796E1F"/>
    <w:rsid w:val="007C4C4B"/>
    <w:rsid w:val="007F4794"/>
    <w:rsid w:val="00807335"/>
    <w:rsid w:val="00817C94"/>
    <w:rsid w:val="008A2E6B"/>
    <w:rsid w:val="008B131A"/>
    <w:rsid w:val="008F3248"/>
    <w:rsid w:val="00907623"/>
    <w:rsid w:val="00991F02"/>
    <w:rsid w:val="00A619B3"/>
    <w:rsid w:val="00A774F3"/>
    <w:rsid w:val="00AA6760"/>
    <w:rsid w:val="00AF5155"/>
    <w:rsid w:val="00B10D4B"/>
    <w:rsid w:val="00B30AEF"/>
    <w:rsid w:val="00BE02C3"/>
    <w:rsid w:val="00C022AC"/>
    <w:rsid w:val="00C0570B"/>
    <w:rsid w:val="00C06B4D"/>
    <w:rsid w:val="00C4279E"/>
    <w:rsid w:val="00C57785"/>
    <w:rsid w:val="00C92FAE"/>
    <w:rsid w:val="00D168AB"/>
    <w:rsid w:val="00D47373"/>
    <w:rsid w:val="00D80D70"/>
    <w:rsid w:val="00D947CC"/>
    <w:rsid w:val="00DB67DC"/>
    <w:rsid w:val="00E601B8"/>
    <w:rsid w:val="00EC700B"/>
    <w:rsid w:val="00EF19E8"/>
    <w:rsid w:val="00F02B76"/>
    <w:rsid w:val="00F0443A"/>
    <w:rsid w:val="00F15BD6"/>
    <w:rsid w:val="00F16CA0"/>
    <w:rsid w:val="00F37452"/>
    <w:rsid w:val="00F51CBC"/>
    <w:rsid w:val="00F61C42"/>
    <w:rsid w:val="00FD668B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08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D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B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5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B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E1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35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D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B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5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B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E1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omer@cyfrowypolsat.pl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Zomer</cp:lastModifiedBy>
  <dcterms:created xsi:type="dcterms:W3CDTF">2020-05-14T06:32:00Z</dcterms:created>
  <dcterms:modified xsi:type="dcterms:W3CDTF">2020-05-14T11:19:00Z</dcterms:modified>
</cp:coreProperties>
</file>